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48" w:rsidRDefault="007F6748" w:rsidP="007F674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D85B25" w:rsidRDefault="007F6748" w:rsidP="00D85B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85B25">
        <w:rPr>
          <w:b/>
          <w:sz w:val="28"/>
          <w:szCs w:val="28"/>
        </w:rPr>
        <w:t xml:space="preserve">ИТОГИ работы муниципального земельного контроля </w:t>
      </w:r>
    </w:p>
    <w:p w:rsidR="007F6748" w:rsidRPr="00D85B25" w:rsidRDefault="007F6748" w:rsidP="00D85B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85B25">
        <w:rPr>
          <w:b/>
          <w:sz w:val="28"/>
          <w:szCs w:val="28"/>
        </w:rPr>
        <w:t>за 1 квартал 202</w:t>
      </w:r>
      <w:r w:rsidR="008846BE" w:rsidRPr="00D85B25">
        <w:rPr>
          <w:b/>
          <w:sz w:val="28"/>
          <w:szCs w:val="28"/>
        </w:rPr>
        <w:t>2</w:t>
      </w:r>
      <w:r w:rsidRPr="00D85B25">
        <w:rPr>
          <w:b/>
          <w:sz w:val="28"/>
          <w:szCs w:val="28"/>
        </w:rPr>
        <w:t xml:space="preserve"> года</w:t>
      </w:r>
    </w:p>
    <w:p w:rsidR="00D85B25" w:rsidRDefault="00D85B25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5B25" w:rsidRDefault="00D85B25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6748" w:rsidRPr="007F6748" w:rsidRDefault="007F6748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6748">
        <w:rPr>
          <w:sz w:val="28"/>
          <w:szCs w:val="28"/>
        </w:rPr>
        <w:t>В 202</w:t>
      </w:r>
      <w:r w:rsidR="008846BE">
        <w:rPr>
          <w:sz w:val="28"/>
          <w:szCs w:val="28"/>
        </w:rPr>
        <w:t>2</w:t>
      </w:r>
      <w:r w:rsidRPr="007F6748">
        <w:rPr>
          <w:sz w:val="28"/>
          <w:szCs w:val="28"/>
        </w:rPr>
        <w:t xml:space="preserve"> году к работе по вовлечению объектов в налоговый оборот привлечены специалисты Муниципального земельного контроля (МЗК).</w:t>
      </w:r>
    </w:p>
    <w:p w:rsidR="007F6748" w:rsidRPr="00F271AF" w:rsidRDefault="007F6748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6748">
        <w:rPr>
          <w:sz w:val="28"/>
          <w:szCs w:val="28"/>
        </w:rPr>
        <w:t>Основной целью сотрудников МЗК является организация обходов для понуждения владельцев незарегистрированных объектов к осуществлению постановки на кадастровый учет и регистрации права собственности на объект недвижимого имущества (жилых и садовых домов, дач, хозяйственных построек)</w:t>
      </w:r>
      <w:r w:rsidR="00F271AF">
        <w:rPr>
          <w:sz w:val="28"/>
          <w:szCs w:val="28"/>
        </w:rPr>
        <w:t>.</w:t>
      </w:r>
    </w:p>
    <w:p w:rsidR="007F6748" w:rsidRPr="007F6748" w:rsidRDefault="007F6748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6748">
        <w:rPr>
          <w:sz w:val="28"/>
          <w:szCs w:val="28"/>
        </w:rPr>
        <w:t xml:space="preserve">По заданию Министерства имущественных отношений Московской области на территории городского округа </w:t>
      </w:r>
      <w:r w:rsidR="008846BE">
        <w:rPr>
          <w:sz w:val="28"/>
          <w:szCs w:val="28"/>
        </w:rPr>
        <w:t>за первый квартал</w:t>
      </w:r>
      <w:r w:rsidRPr="007F6748">
        <w:rPr>
          <w:sz w:val="28"/>
          <w:szCs w:val="28"/>
        </w:rPr>
        <w:t xml:space="preserve"> 202</w:t>
      </w:r>
      <w:r w:rsidR="008846BE">
        <w:rPr>
          <w:sz w:val="28"/>
          <w:szCs w:val="28"/>
        </w:rPr>
        <w:t>2 года</w:t>
      </w:r>
      <w:r w:rsidR="003756DC">
        <w:rPr>
          <w:sz w:val="28"/>
          <w:szCs w:val="28"/>
        </w:rPr>
        <w:t xml:space="preserve"> проведены выездные</w:t>
      </w:r>
      <w:r w:rsidRPr="007F6748">
        <w:rPr>
          <w:sz w:val="28"/>
          <w:szCs w:val="28"/>
        </w:rPr>
        <w:t xml:space="preserve"> </w:t>
      </w:r>
      <w:r w:rsidR="003756DC">
        <w:rPr>
          <w:sz w:val="28"/>
          <w:szCs w:val="28"/>
        </w:rPr>
        <w:t>обследования</w:t>
      </w:r>
      <w:r w:rsidR="008846BE">
        <w:rPr>
          <w:sz w:val="28"/>
          <w:szCs w:val="28"/>
        </w:rPr>
        <w:t xml:space="preserve"> на 191</w:t>
      </w:r>
      <w:r w:rsidR="003756DC">
        <w:rPr>
          <w:sz w:val="28"/>
          <w:szCs w:val="28"/>
        </w:rPr>
        <w:t xml:space="preserve"> земельном участке</w:t>
      </w:r>
      <w:r w:rsidRPr="007F6748">
        <w:rPr>
          <w:sz w:val="28"/>
          <w:szCs w:val="28"/>
        </w:rPr>
        <w:t>.</w:t>
      </w:r>
    </w:p>
    <w:p w:rsidR="007F6748" w:rsidRDefault="007F6748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6748">
        <w:rPr>
          <w:sz w:val="28"/>
          <w:szCs w:val="28"/>
        </w:rPr>
        <w:t xml:space="preserve">Ключевой задачей органов МЗК является фиксация факта наличия на земельных участках объектов капитального строительства, а </w:t>
      </w:r>
      <w:proofErr w:type="gramStart"/>
      <w:r w:rsidRPr="007F6748">
        <w:rPr>
          <w:sz w:val="28"/>
          <w:szCs w:val="28"/>
        </w:rPr>
        <w:t>так же</w:t>
      </w:r>
      <w:proofErr w:type="gramEnd"/>
      <w:r w:rsidRPr="007F6748">
        <w:rPr>
          <w:sz w:val="28"/>
          <w:szCs w:val="28"/>
        </w:rPr>
        <w:t xml:space="preserve"> их количества, составления акта</w:t>
      </w:r>
      <w:r w:rsidR="003756DC">
        <w:rPr>
          <w:sz w:val="28"/>
          <w:szCs w:val="28"/>
        </w:rPr>
        <w:t xml:space="preserve"> выездного </w:t>
      </w:r>
      <w:r w:rsidR="008846BE">
        <w:rPr>
          <w:sz w:val="28"/>
          <w:szCs w:val="28"/>
        </w:rPr>
        <w:t>обследования земельного участка</w:t>
      </w:r>
      <w:r w:rsidRPr="007F6748">
        <w:rPr>
          <w:sz w:val="28"/>
          <w:szCs w:val="28"/>
        </w:rPr>
        <w:t xml:space="preserve">. </w:t>
      </w:r>
      <w:r w:rsidR="003756DC">
        <w:rPr>
          <w:sz w:val="28"/>
          <w:szCs w:val="28"/>
        </w:rPr>
        <w:t>Выездные о</w:t>
      </w:r>
      <w:r w:rsidR="008846BE">
        <w:rPr>
          <w:sz w:val="28"/>
          <w:szCs w:val="28"/>
        </w:rPr>
        <w:t>бследования земельных участков</w:t>
      </w:r>
      <w:r w:rsidRPr="007F6748">
        <w:rPr>
          <w:sz w:val="28"/>
          <w:szCs w:val="28"/>
        </w:rPr>
        <w:t xml:space="preserve"> проводятся через мобильное приложение «Проверки Подмосковья».</w:t>
      </w:r>
    </w:p>
    <w:p w:rsidR="002331DA" w:rsidRDefault="002331DA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03A9E" w:rsidRDefault="007F6748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 же проведены внеплановые проверки на </w:t>
      </w:r>
      <w:r w:rsidR="008846BE">
        <w:rPr>
          <w:sz w:val="28"/>
          <w:szCs w:val="28"/>
        </w:rPr>
        <w:t>2</w:t>
      </w:r>
      <w:r>
        <w:rPr>
          <w:sz w:val="28"/>
          <w:szCs w:val="28"/>
        </w:rPr>
        <w:t xml:space="preserve"> земельных участках по исполнению ранее выданного предписания.</w:t>
      </w:r>
    </w:p>
    <w:p w:rsidR="002331DA" w:rsidRDefault="002331DA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31DA" w:rsidRDefault="00E53CD0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Коме того, </w:t>
      </w:r>
      <w:r w:rsidR="00D07580">
        <w:rPr>
          <w:color w:val="000000" w:themeColor="text1"/>
          <w:sz w:val="28"/>
          <w:szCs w:val="28"/>
        </w:rPr>
        <w:t>в соответствии с Федеральным</w:t>
      </w:r>
      <w:r w:rsidR="00D07580" w:rsidRPr="00A6087B">
        <w:rPr>
          <w:color w:val="000000" w:themeColor="text1"/>
          <w:sz w:val="28"/>
          <w:szCs w:val="28"/>
        </w:rPr>
        <w:t xml:space="preserve"> </w:t>
      </w:r>
      <w:hyperlink r:id="rId5" w:history="1">
        <w:r w:rsidR="00D07580" w:rsidRPr="00A6087B">
          <w:rPr>
            <w:color w:val="000000" w:themeColor="text1"/>
            <w:sz w:val="28"/>
            <w:szCs w:val="28"/>
          </w:rPr>
          <w:t>закон</w:t>
        </w:r>
      </w:hyperlink>
      <w:r w:rsidR="00D07580">
        <w:rPr>
          <w:color w:val="000000" w:themeColor="text1"/>
          <w:sz w:val="28"/>
          <w:szCs w:val="28"/>
        </w:rPr>
        <w:t>ом</w:t>
      </w:r>
      <w:r w:rsidR="00D07580" w:rsidRPr="00A6087B">
        <w:rPr>
          <w:color w:val="000000" w:themeColor="text1"/>
          <w:sz w:val="28"/>
          <w:szCs w:val="28"/>
        </w:rPr>
        <w:t xml:space="preserve"> от 31 июля 2020 года N 248-ФЗ "О государственном контроле (надзоре) и муниципальном контроле в Российской Федерации"</w:t>
      </w:r>
      <w:r w:rsidR="00D07580">
        <w:rPr>
          <w:color w:val="000000" w:themeColor="text1"/>
          <w:sz w:val="28"/>
          <w:szCs w:val="28"/>
        </w:rPr>
        <w:t xml:space="preserve"> утверждены и размещены на официальном сайте администрации городского округа Серебряные Пруды Московской области и в газете «Межмуни</w:t>
      </w:r>
      <w:bookmarkStart w:id="0" w:name="_GoBack"/>
      <w:bookmarkEnd w:id="0"/>
      <w:r w:rsidR="00D07580">
        <w:rPr>
          <w:color w:val="000000" w:themeColor="text1"/>
          <w:sz w:val="28"/>
          <w:szCs w:val="28"/>
        </w:rPr>
        <w:t>ципальный вестник»</w:t>
      </w:r>
      <w:r w:rsidR="002331DA">
        <w:rPr>
          <w:color w:val="000000" w:themeColor="text1"/>
          <w:sz w:val="28"/>
          <w:szCs w:val="28"/>
        </w:rPr>
        <w:t>:</w:t>
      </w:r>
    </w:p>
    <w:p w:rsidR="002331DA" w:rsidRDefault="002331DA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331DA">
        <w:rPr>
          <w:b/>
          <w:i/>
          <w:color w:val="000000" w:themeColor="text1"/>
          <w:sz w:val="28"/>
          <w:szCs w:val="28"/>
        </w:rPr>
        <w:t>новое Положение о муниципальном земельном контроле на территории городского округа Серебряные Пруды Московской области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2331DA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решение</w:t>
      </w:r>
      <w:r w:rsidRPr="002331DA">
        <w:rPr>
          <w:color w:val="000000" w:themeColor="text1"/>
          <w:sz w:val="28"/>
          <w:szCs w:val="28"/>
        </w:rPr>
        <w:t xml:space="preserve"> Совета Депутатов городского округа Серебряные Пруды Московской области №</w:t>
      </w:r>
      <w:r>
        <w:rPr>
          <w:color w:val="000000" w:themeColor="text1"/>
          <w:sz w:val="28"/>
          <w:szCs w:val="28"/>
        </w:rPr>
        <w:t xml:space="preserve"> </w:t>
      </w:r>
      <w:r w:rsidRPr="002331DA">
        <w:rPr>
          <w:color w:val="000000" w:themeColor="text1"/>
          <w:sz w:val="28"/>
          <w:szCs w:val="28"/>
        </w:rPr>
        <w:t>651/81</w:t>
      </w:r>
      <w:r>
        <w:rPr>
          <w:color w:val="000000" w:themeColor="text1"/>
          <w:sz w:val="28"/>
          <w:szCs w:val="28"/>
        </w:rPr>
        <w:t xml:space="preserve"> от 16.09.2021г.</w:t>
      </w:r>
      <w:r w:rsidRPr="002331DA">
        <w:rPr>
          <w:color w:val="000000" w:themeColor="text1"/>
          <w:sz w:val="28"/>
          <w:szCs w:val="28"/>
        </w:rPr>
        <w:t>);</w:t>
      </w:r>
      <w:r>
        <w:rPr>
          <w:color w:val="000000" w:themeColor="text1"/>
          <w:sz w:val="28"/>
          <w:szCs w:val="28"/>
        </w:rPr>
        <w:t xml:space="preserve"> </w:t>
      </w:r>
    </w:p>
    <w:p w:rsidR="002331DA" w:rsidRDefault="002331DA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07580" w:rsidRPr="00D07580">
        <w:rPr>
          <w:b/>
          <w:i/>
          <w:color w:val="000000" w:themeColor="text1"/>
          <w:sz w:val="28"/>
          <w:szCs w:val="28"/>
        </w:rPr>
        <w:t>формы проверочных листов</w:t>
      </w:r>
      <w:r w:rsidR="00D07580">
        <w:rPr>
          <w:color w:val="000000" w:themeColor="text1"/>
          <w:sz w:val="28"/>
          <w:szCs w:val="28"/>
        </w:rPr>
        <w:t xml:space="preserve"> (</w:t>
      </w:r>
      <w:r w:rsidR="00D07580" w:rsidRPr="00D07580">
        <w:rPr>
          <w:color w:val="000000" w:themeColor="text1"/>
          <w:sz w:val="28"/>
          <w:szCs w:val="28"/>
        </w:rPr>
        <w:t xml:space="preserve">Постановление </w:t>
      </w:r>
      <w:r w:rsidR="00D07580">
        <w:rPr>
          <w:color w:val="000000" w:themeColor="text1"/>
          <w:sz w:val="28"/>
          <w:szCs w:val="28"/>
        </w:rPr>
        <w:t xml:space="preserve">№ </w:t>
      </w:r>
      <w:r w:rsidR="00D07580" w:rsidRPr="00D07580">
        <w:rPr>
          <w:color w:val="000000" w:themeColor="text1"/>
          <w:sz w:val="28"/>
          <w:szCs w:val="28"/>
        </w:rPr>
        <w:t>23</w:t>
      </w:r>
      <w:r w:rsidR="00D07580">
        <w:rPr>
          <w:color w:val="000000" w:themeColor="text1"/>
          <w:sz w:val="28"/>
          <w:szCs w:val="28"/>
        </w:rPr>
        <w:t>3 от 25.02.2022</w:t>
      </w:r>
      <w:r w:rsidR="00D07580">
        <w:rPr>
          <w:color w:val="000000" w:themeColor="text1"/>
          <w:sz w:val="28"/>
          <w:szCs w:val="28"/>
        </w:rPr>
        <w:t>г.)</w:t>
      </w:r>
      <w:r>
        <w:rPr>
          <w:color w:val="000000" w:themeColor="text1"/>
          <w:sz w:val="28"/>
          <w:szCs w:val="28"/>
        </w:rPr>
        <w:t>;</w:t>
      </w:r>
    </w:p>
    <w:p w:rsidR="002331DA" w:rsidRDefault="002331DA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07580" w:rsidRPr="00D07580">
        <w:rPr>
          <w:b/>
          <w:i/>
          <w:color w:val="000000" w:themeColor="text1"/>
          <w:sz w:val="28"/>
          <w:szCs w:val="28"/>
        </w:rPr>
        <w:t>формы документов для осуществления муниципального земельного контроля</w:t>
      </w:r>
      <w:r w:rsidR="00D07580">
        <w:rPr>
          <w:color w:val="000000" w:themeColor="text1"/>
          <w:sz w:val="28"/>
          <w:szCs w:val="28"/>
        </w:rPr>
        <w:t xml:space="preserve"> (</w:t>
      </w:r>
      <w:r w:rsidR="00D07580" w:rsidRPr="00D07580">
        <w:rPr>
          <w:color w:val="000000" w:themeColor="text1"/>
          <w:sz w:val="28"/>
          <w:szCs w:val="28"/>
        </w:rPr>
        <w:t>Постановление</w:t>
      </w:r>
      <w:r w:rsidR="00D07580">
        <w:rPr>
          <w:color w:val="000000" w:themeColor="text1"/>
          <w:sz w:val="28"/>
          <w:szCs w:val="28"/>
        </w:rPr>
        <w:t xml:space="preserve"> №</w:t>
      </w:r>
      <w:r w:rsidR="00D07580" w:rsidRPr="00D07580">
        <w:rPr>
          <w:color w:val="000000" w:themeColor="text1"/>
          <w:sz w:val="28"/>
          <w:szCs w:val="28"/>
        </w:rPr>
        <w:t xml:space="preserve"> 232 от 25.02.2022</w:t>
      </w:r>
      <w:r w:rsidR="00D07580">
        <w:rPr>
          <w:color w:val="000000" w:themeColor="text1"/>
          <w:sz w:val="28"/>
          <w:szCs w:val="28"/>
        </w:rPr>
        <w:t>г.)</w:t>
      </w:r>
      <w:r>
        <w:rPr>
          <w:color w:val="000000" w:themeColor="text1"/>
          <w:sz w:val="28"/>
          <w:szCs w:val="28"/>
        </w:rPr>
        <w:t>;</w:t>
      </w:r>
    </w:p>
    <w:p w:rsidR="00B33625" w:rsidRDefault="002331DA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07580" w:rsidRPr="00D07580">
        <w:rPr>
          <w:b/>
          <w:i/>
          <w:color w:val="000000" w:themeColor="text1"/>
          <w:sz w:val="28"/>
          <w:szCs w:val="28"/>
        </w:rPr>
        <w:t>программа профилактики в области муниципального земельного контроля</w:t>
      </w:r>
      <w:r w:rsidR="00D07580">
        <w:rPr>
          <w:color w:val="000000" w:themeColor="text1"/>
          <w:sz w:val="28"/>
          <w:szCs w:val="28"/>
        </w:rPr>
        <w:t xml:space="preserve"> (Постановление № 1940 от 22.12.2021г.)</w:t>
      </w:r>
      <w:r>
        <w:rPr>
          <w:color w:val="000000" w:themeColor="text1"/>
          <w:sz w:val="28"/>
          <w:szCs w:val="28"/>
        </w:rPr>
        <w:t>.</w:t>
      </w:r>
    </w:p>
    <w:p w:rsidR="002331DA" w:rsidRDefault="002331DA" w:rsidP="00D85B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625" w:rsidRDefault="00D07580" w:rsidP="002331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3625" w:rsidRPr="00D07580">
        <w:rPr>
          <w:sz w:val="28"/>
          <w:szCs w:val="28"/>
        </w:rPr>
        <w:t>За 1 квартал 202</w:t>
      </w:r>
      <w:r w:rsidR="00B33625" w:rsidRPr="00D07580">
        <w:rPr>
          <w:sz w:val="28"/>
          <w:szCs w:val="28"/>
        </w:rPr>
        <w:t>2</w:t>
      </w:r>
      <w:r w:rsidR="00B33625" w:rsidRPr="00D07580">
        <w:rPr>
          <w:sz w:val="28"/>
          <w:szCs w:val="28"/>
        </w:rPr>
        <w:t xml:space="preserve"> года исполнение показателя эффективности муниципальной программы «Проверка использования земель» составило </w:t>
      </w:r>
      <w:r w:rsidR="00ED4B0B" w:rsidRPr="00D07580">
        <w:rPr>
          <w:sz w:val="28"/>
          <w:szCs w:val="28"/>
        </w:rPr>
        <w:t>29</w:t>
      </w:r>
      <w:r w:rsidR="00B33625" w:rsidRPr="00D07580">
        <w:rPr>
          <w:sz w:val="28"/>
          <w:szCs w:val="28"/>
        </w:rPr>
        <w:t>%.</w:t>
      </w:r>
    </w:p>
    <w:p w:rsidR="00B33625" w:rsidRDefault="00B33625" w:rsidP="008846BE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B33625" w:rsidRPr="008846BE" w:rsidRDefault="00B33625" w:rsidP="008846BE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sectPr w:rsidR="00B33625" w:rsidRPr="0088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129"/>
    <w:multiLevelType w:val="multilevel"/>
    <w:tmpl w:val="0C4C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5292B"/>
    <w:multiLevelType w:val="multilevel"/>
    <w:tmpl w:val="46A6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E01C5"/>
    <w:multiLevelType w:val="multilevel"/>
    <w:tmpl w:val="0ED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639C5"/>
    <w:multiLevelType w:val="multilevel"/>
    <w:tmpl w:val="EE18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48"/>
    <w:rsid w:val="002331DA"/>
    <w:rsid w:val="003756DC"/>
    <w:rsid w:val="007F6748"/>
    <w:rsid w:val="008846BE"/>
    <w:rsid w:val="00B33625"/>
    <w:rsid w:val="00B564F0"/>
    <w:rsid w:val="00D037DE"/>
    <w:rsid w:val="00D07580"/>
    <w:rsid w:val="00D85B25"/>
    <w:rsid w:val="00E53CD0"/>
    <w:rsid w:val="00ED4B0B"/>
    <w:rsid w:val="00F2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2EC0E-8ABA-4F27-9EEA-EBEF9A4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17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65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08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3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5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3ADA5D65D51F49DBD3EEC168CE3FDEC8A1190D9E0EC390F3FEAEAAF14B12CCD8C7830BBC07A341FB740129C0KCu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Кузнецова</dc:creator>
  <cp:keywords/>
  <dc:description/>
  <cp:lastModifiedBy>Юлия А. Кузнецова</cp:lastModifiedBy>
  <cp:revision>2</cp:revision>
  <cp:lastPrinted>2022-04-13T05:56:00Z</cp:lastPrinted>
  <dcterms:created xsi:type="dcterms:W3CDTF">2022-04-13T06:14:00Z</dcterms:created>
  <dcterms:modified xsi:type="dcterms:W3CDTF">2022-04-13T06:14:00Z</dcterms:modified>
</cp:coreProperties>
</file>